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9736D2" w:rsidRDefault="00000000">
      <w:pPr>
        <w:pStyle w:val="Ttulo1"/>
        <w:spacing w:before="0" w:after="120" w:line="275" w:lineRule="auto"/>
        <w:rPr>
          <w:rFonts w:ascii="Google Sans" w:eastAsia="Google Sans" w:hAnsi="Google Sans" w:cs="Google Sans"/>
          <w:color w:val="1F1F1F"/>
        </w:rPr>
      </w:pPr>
      <w:r>
        <w:rPr>
          <w:rFonts w:ascii="Google Sans" w:eastAsia="Google Sans" w:hAnsi="Google Sans" w:cs="Google Sans"/>
          <w:color w:val="1F1F1F"/>
        </w:rPr>
        <w:t xml:space="preserve">Especificación Técnica del Proyecto: </w:t>
      </w:r>
      <w:proofErr w:type="spellStart"/>
      <w:r>
        <w:rPr>
          <w:rFonts w:ascii="Google Sans" w:eastAsia="Google Sans" w:hAnsi="Google Sans" w:cs="Google Sans"/>
          <w:color w:val="1F1F1F"/>
        </w:rPr>
        <w:t>ScrapSAE</w:t>
      </w:r>
      <w:proofErr w:type="spellEnd"/>
    </w:p>
    <w:p w14:paraId="00000002" w14:textId="77777777" w:rsidR="009736D2" w:rsidRDefault="00000000">
      <w:pPr>
        <w:pStyle w:val="Ttulo2"/>
        <w:spacing w:before="0" w:after="120" w:line="275" w:lineRule="auto"/>
        <w:rPr>
          <w:rFonts w:ascii="Google Sans" w:eastAsia="Google Sans" w:hAnsi="Google Sans" w:cs="Google Sans"/>
          <w:color w:val="1F1F1F"/>
        </w:rPr>
      </w:pPr>
      <w:r>
        <w:rPr>
          <w:rFonts w:ascii="Google Sans" w:eastAsia="Google Sans" w:hAnsi="Google Sans" w:cs="Google Sans"/>
          <w:color w:val="1F1F1F"/>
        </w:rPr>
        <w:t>1. Resumen Ejecutivo</w:t>
      </w:r>
    </w:p>
    <w:p w14:paraId="00000003" w14:textId="77777777" w:rsidR="009736D2"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proofErr w:type="spellStart"/>
      <w:r>
        <w:rPr>
          <w:rFonts w:ascii="Google Sans Text" w:eastAsia="Google Sans Text" w:hAnsi="Google Sans Text" w:cs="Google Sans Text"/>
          <w:b/>
          <w:bCs/>
          <w:color w:val="1F1F1F"/>
        </w:rPr>
        <w:t>ScrapSAE</w:t>
      </w:r>
      <w:proofErr w:type="spellEnd"/>
      <w:r>
        <w:rPr>
          <w:rFonts w:ascii="Google Sans Text" w:eastAsia="Google Sans Text" w:hAnsi="Google Sans Text" w:cs="Google Sans Text"/>
          <w:color w:val="1F1F1F"/>
        </w:rPr>
        <w:t xml:space="preserve"> es una solución de software diseñada para ejecutarse de forma local en el mismo entorno donde reside </w:t>
      </w:r>
      <w:r>
        <w:rPr>
          <w:rFonts w:ascii="Google Sans Text" w:eastAsia="Google Sans Text" w:hAnsi="Google Sans Text" w:cs="Google Sans Text"/>
          <w:b/>
          <w:bCs/>
          <w:color w:val="1F1F1F"/>
        </w:rPr>
        <w:t>Aspel SAE</w:t>
      </w:r>
      <w:r>
        <w:rPr>
          <w:rFonts w:ascii="Google Sans Text" w:eastAsia="Google Sans Text" w:hAnsi="Google Sans Text" w:cs="Google Sans Text"/>
          <w:color w:val="1F1F1F"/>
        </w:rPr>
        <w:t xml:space="preserve">. Su función principal es actuar como un integrador inteligente que extrae información de productos de múltiples proveedores mediante técnicas de </w:t>
      </w:r>
      <w:r>
        <w:rPr>
          <w:rFonts w:ascii="Google Sans Text" w:eastAsia="Google Sans Text" w:hAnsi="Google Sans Text" w:cs="Google Sans Text"/>
          <w:i/>
          <w:iCs/>
          <w:color w:val="1F1F1F"/>
        </w:rPr>
        <w:t xml:space="preserve">web </w:t>
      </w:r>
      <w:proofErr w:type="spellStart"/>
      <w:r>
        <w:rPr>
          <w:rFonts w:ascii="Google Sans Text" w:eastAsia="Google Sans Text" w:hAnsi="Google Sans Text" w:cs="Google Sans Text"/>
          <w:i/>
          <w:iCs/>
          <w:color w:val="1F1F1F"/>
        </w:rPr>
        <w:t>scraping</w:t>
      </w:r>
      <w:proofErr w:type="spellEnd"/>
      <w:r>
        <w:rPr>
          <w:rFonts w:ascii="Google Sans Text" w:eastAsia="Google Sans Text" w:hAnsi="Google Sans Text" w:cs="Google Sans Text"/>
          <w:color w:val="1F1F1F"/>
        </w:rPr>
        <w:t xml:space="preserve">, procesa y enriquece los datos usando Inteligencia Artificial, y los sincroniza de forma bidireccional entre el inventario local (SAE) y una tienda en línea externa mediante </w:t>
      </w:r>
      <w:proofErr w:type="spellStart"/>
      <w:r>
        <w:rPr>
          <w:rFonts w:ascii="Google Sans Text" w:eastAsia="Google Sans Text" w:hAnsi="Google Sans Text" w:cs="Google Sans Text"/>
          <w:color w:val="1F1F1F"/>
        </w:rPr>
        <w:t>Webhooks</w:t>
      </w:r>
      <w:proofErr w:type="spellEnd"/>
      <w:r>
        <w:rPr>
          <w:rFonts w:ascii="Google Sans Text" w:eastAsia="Google Sans Text" w:hAnsi="Google Sans Text" w:cs="Google Sans Text"/>
          <w:color w:val="1F1F1F"/>
        </w:rPr>
        <w:t>. La arquitectura prioriza la seguridad al no requerir apertura de puertos entrantes y utilizar una base de datos de paso (SQLite) para validación de datos.</w:t>
      </w:r>
    </w:p>
    <w:p w14:paraId="00000004" w14:textId="77777777" w:rsidR="009736D2" w:rsidRDefault="00000000">
      <w:pPr>
        <w:pStyle w:val="Ttulo2"/>
        <w:spacing w:before="0" w:after="120" w:line="275" w:lineRule="auto"/>
        <w:rPr>
          <w:rFonts w:ascii="Google Sans" w:eastAsia="Google Sans" w:hAnsi="Google Sans" w:cs="Google Sans"/>
          <w:color w:val="1F1F1F"/>
        </w:rPr>
      </w:pPr>
      <w:r>
        <w:rPr>
          <w:rFonts w:ascii="Google Sans" w:eastAsia="Google Sans" w:hAnsi="Google Sans" w:cs="Google Sans"/>
          <w:color w:val="1F1F1F"/>
        </w:rPr>
        <w:t>2. Requerimientos Funcionales (RF)</w:t>
      </w:r>
    </w:p>
    <w:p w14:paraId="00000005" w14:textId="77777777" w:rsidR="009736D2"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RF1: Orquestador Multi-Sitio y Multi-Configuración</w:t>
      </w:r>
    </w:p>
    <w:p w14:paraId="00000006" w14:textId="77777777" w:rsidR="009736D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El sistema debe ser capaz de gestionar perfiles independientes para cada proveedor.</w:t>
      </w:r>
    </w:p>
    <w:p w14:paraId="00000007" w14:textId="77777777" w:rsidR="009736D2"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Detalle:</w:t>
      </w:r>
      <w:r>
        <w:rPr>
          <w:rFonts w:ascii="Google Sans Text" w:eastAsia="Google Sans Text" w:hAnsi="Google Sans Text" w:cs="Google Sans Text"/>
          <w:color w:val="1F1F1F"/>
        </w:rPr>
        <w:t xml:space="preserve"> Cada perfil de sitio debe incluir la URL base, selectores de navegación (CSS/</w:t>
      </w:r>
      <w:proofErr w:type="spellStart"/>
      <w:r>
        <w:rPr>
          <w:rFonts w:ascii="Google Sans Text" w:eastAsia="Google Sans Text" w:hAnsi="Google Sans Text" w:cs="Google Sans Text"/>
          <w:color w:val="1F1F1F"/>
        </w:rPr>
        <w:t>XPath</w:t>
      </w:r>
      <w:proofErr w:type="spellEnd"/>
      <w:r>
        <w:rPr>
          <w:rFonts w:ascii="Google Sans Text" w:eastAsia="Google Sans Text" w:hAnsi="Google Sans Text" w:cs="Google Sans Text"/>
          <w:color w:val="1F1F1F"/>
        </w:rPr>
        <w:t>) y reglas de comportamiento (</w:t>
      </w:r>
      <w:proofErr w:type="spellStart"/>
      <w:r>
        <w:rPr>
          <w:rFonts w:ascii="Google Sans Text" w:eastAsia="Google Sans Text" w:hAnsi="Google Sans Text" w:cs="Google Sans Text"/>
          <w:color w:val="1F1F1F"/>
        </w:rPr>
        <w:t>ej</w:t>
      </w:r>
      <w:proofErr w:type="spellEnd"/>
      <w:r>
        <w:rPr>
          <w:rFonts w:ascii="Google Sans Text" w:eastAsia="Google Sans Text" w:hAnsi="Google Sans Text" w:cs="Google Sans Text"/>
          <w:color w:val="1F1F1F"/>
        </w:rPr>
        <w:t xml:space="preserve">: si requiere </w:t>
      </w:r>
      <w:proofErr w:type="spellStart"/>
      <w:r>
        <w:rPr>
          <w:rFonts w:ascii="Google Sans Text" w:eastAsia="Google Sans Text" w:hAnsi="Google Sans Text" w:cs="Google Sans Text"/>
          <w:color w:val="1F1F1F"/>
        </w:rPr>
        <w:t>login</w:t>
      </w:r>
      <w:proofErr w:type="spellEnd"/>
      <w:r>
        <w:rPr>
          <w:rFonts w:ascii="Google Sans Text" w:eastAsia="Google Sans Text" w:hAnsi="Google Sans Text" w:cs="Google Sans Text"/>
          <w:color w:val="1F1F1F"/>
        </w:rPr>
        <w:t>).</w:t>
      </w:r>
    </w:p>
    <w:p w14:paraId="00000008" w14:textId="77777777" w:rsidR="009736D2"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Flexibilidad:</w:t>
      </w:r>
      <w:r>
        <w:rPr>
          <w:rFonts w:ascii="Google Sans Text" w:eastAsia="Google Sans Text" w:hAnsi="Google Sans Text" w:cs="Google Sans Text"/>
          <w:color w:val="1F1F1F"/>
        </w:rPr>
        <w:t xml:space="preserve"> Debe permitir añadir nuevos proveedores sin necesidad de recompilar todo el código, preferiblemente mediante archivos de configuración o tablas en la BD local.</w:t>
      </w:r>
    </w:p>
    <w:p w14:paraId="00000009" w14:textId="77777777" w:rsidR="009736D2" w:rsidRDefault="00000000">
      <w:pPr>
        <w:pStyle w:val="Ttulo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RF2: Planificador de Tareas Dinámico (</w:t>
      </w:r>
      <w:proofErr w:type="spellStart"/>
      <w:r>
        <w:rPr>
          <w:rFonts w:ascii="Google Sans" w:eastAsia="Google Sans" w:hAnsi="Google Sans" w:cs="Google Sans"/>
          <w:color w:val="1F1F1F"/>
        </w:rPr>
        <w:t>Scheduler</w:t>
      </w:r>
      <w:proofErr w:type="spellEnd"/>
      <w:r>
        <w:rPr>
          <w:rFonts w:ascii="Google Sans" w:eastAsia="Google Sans" w:hAnsi="Google Sans" w:cs="Google Sans"/>
          <w:color w:val="1F1F1F"/>
        </w:rPr>
        <w:t>)</w:t>
      </w:r>
    </w:p>
    <w:p w14:paraId="0000000A" w14:textId="77777777" w:rsidR="009736D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Permitir la ejecución automatizada basada en tiempo.</w:t>
      </w:r>
    </w:p>
    <w:p w14:paraId="0000000B" w14:textId="77777777" w:rsidR="009736D2"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bCs/>
          <w:color w:val="1F1F1F"/>
        </w:rPr>
        <w:t>Detalle:</w:t>
      </w:r>
      <w:r>
        <w:rPr>
          <w:rFonts w:ascii="Google Sans Text" w:eastAsia="Google Sans Text" w:hAnsi="Google Sans Text" w:cs="Google Sans Text"/>
          <w:color w:val="1F1F1F"/>
        </w:rPr>
        <w:t xml:space="preserve"> Se debe poder configurar que el "Proveedor A" se analice cada lunes a las 3:00 AM y el "Proveedor B" diariamente a las 11:00 PM.</w:t>
      </w:r>
    </w:p>
    <w:p w14:paraId="0000000C" w14:textId="77777777" w:rsidR="009736D2"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Control:</w:t>
      </w:r>
      <w:r>
        <w:rPr>
          <w:rFonts w:ascii="Google Sans Text" w:eastAsia="Google Sans Text" w:hAnsi="Google Sans Text" w:cs="Google Sans Text"/>
          <w:color w:val="1F1F1F"/>
        </w:rPr>
        <w:t xml:space="preserve"> Debe permitir ejecuciones manuales inmediatas desde el </w:t>
      </w:r>
      <w:proofErr w:type="spellStart"/>
      <w:r>
        <w:rPr>
          <w:rFonts w:ascii="Google Sans Text" w:eastAsia="Google Sans Text" w:hAnsi="Google Sans Text" w:cs="Google Sans Text"/>
          <w:color w:val="1F1F1F"/>
        </w:rPr>
        <w:t>dashboard</w:t>
      </w:r>
      <w:proofErr w:type="spellEnd"/>
      <w:r>
        <w:rPr>
          <w:rFonts w:ascii="Google Sans Text" w:eastAsia="Google Sans Text" w:hAnsi="Google Sans Text" w:cs="Google Sans Text"/>
          <w:color w:val="1F1F1F"/>
        </w:rPr>
        <w:t xml:space="preserve"> para pruebas o urgencias.</w:t>
      </w:r>
    </w:p>
    <w:p w14:paraId="0000000D" w14:textId="77777777" w:rsidR="009736D2" w:rsidRDefault="00000000">
      <w:pPr>
        <w:pStyle w:val="Ttulo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 xml:space="preserve">RF3: Extracción Robusta (Web </w:t>
      </w:r>
      <w:proofErr w:type="spellStart"/>
      <w:r>
        <w:rPr>
          <w:rFonts w:ascii="Google Sans" w:eastAsia="Google Sans" w:hAnsi="Google Sans" w:cs="Google Sans"/>
          <w:color w:val="1F1F1F"/>
        </w:rPr>
        <w:t>Scraping</w:t>
      </w:r>
      <w:proofErr w:type="spellEnd"/>
      <w:r>
        <w:rPr>
          <w:rFonts w:ascii="Google Sans" w:eastAsia="Google Sans" w:hAnsi="Google Sans" w:cs="Google Sans"/>
          <w:color w:val="1F1F1F"/>
        </w:rPr>
        <w:t>)</w:t>
      </w:r>
    </w:p>
    <w:p w14:paraId="0000000E" w14:textId="77777777" w:rsidR="009736D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Capacidad de navegar y leer sitios web complejos.</w:t>
      </w:r>
    </w:p>
    <w:p w14:paraId="0000000F" w14:textId="77777777" w:rsidR="009736D2"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Detalle:</w:t>
      </w:r>
      <w:r>
        <w:rPr>
          <w:rFonts w:ascii="Google Sans Text" w:eastAsia="Google Sans Text" w:hAnsi="Google Sans Text" w:cs="Google Sans Text"/>
          <w:color w:val="1F1F1F"/>
        </w:rPr>
        <w:t xml:space="preserve"> Uso de navegadores automatizados para renderizar JavaScript, manejar paginación, </w:t>
      </w:r>
      <w:proofErr w:type="spellStart"/>
      <w:r>
        <w:rPr>
          <w:rFonts w:ascii="Google Sans Text" w:eastAsia="Google Sans Text" w:hAnsi="Google Sans Text" w:cs="Google Sans Text"/>
          <w:color w:val="1F1F1F"/>
        </w:rPr>
        <w:t>scroll</w:t>
      </w:r>
      <w:proofErr w:type="spellEnd"/>
      <w:r>
        <w:rPr>
          <w:rFonts w:ascii="Google Sans Text" w:eastAsia="Google Sans Text" w:hAnsi="Google Sans Text" w:cs="Google Sans Text"/>
          <w:color w:val="1F1F1F"/>
        </w:rPr>
        <w:t xml:space="preserve"> infinito y descarga de imágenes.</w:t>
      </w:r>
    </w:p>
    <w:p w14:paraId="00000010" w14:textId="77777777" w:rsidR="009736D2"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Bajas Automáticas:</w:t>
      </w:r>
      <w:r>
        <w:rPr>
          <w:rFonts w:ascii="Google Sans Text" w:eastAsia="Google Sans Text" w:hAnsi="Google Sans Text" w:cs="Google Sans Text"/>
          <w:color w:val="1F1F1F"/>
        </w:rPr>
        <w:t xml:space="preserve"> Si un producto registrado previamente ya no se encuentra en el sitio tras N intentos, el sistema debe marcarlo para descontinuación.</w:t>
      </w:r>
    </w:p>
    <w:p w14:paraId="00000011" w14:textId="77777777" w:rsidR="009736D2" w:rsidRDefault="00000000">
      <w:pPr>
        <w:pStyle w:val="Ttulo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RF4: Procesamiento y Categorización con IA</w:t>
      </w:r>
    </w:p>
    <w:p w14:paraId="00000012" w14:textId="77777777" w:rsidR="009736D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Uso de modelos de lenguaje (LLM) para la limpieza de datos.</w:t>
      </w:r>
    </w:p>
    <w:p w14:paraId="00000013" w14:textId="5EB0F6B9" w:rsidR="009736D2"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Detalle:</w:t>
      </w:r>
      <w:r>
        <w:rPr>
          <w:rFonts w:ascii="Google Sans Text" w:eastAsia="Google Sans Text" w:hAnsi="Google Sans Text" w:cs="Google Sans Text"/>
          <w:color w:val="1F1F1F"/>
        </w:rPr>
        <w:t xml:space="preserve"> La IA debe recibir el texto bruto extraído y transformarlo en una ficha técnica estructurada (Nombre, Marca, Modelo, Características).</w:t>
      </w:r>
      <w:r w:rsidR="00EE581E">
        <w:rPr>
          <w:rFonts w:ascii="Google Sans Text" w:eastAsia="Google Sans Text" w:hAnsi="Google Sans Text" w:cs="Google Sans Text"/>
          <w:color w:val="1F1F1F"/>
        </w:rPr>
        <w:t xml:space="preserve"> Aunque también debe mantener en la base de datos la información del producto tal como aparece en la página del proveedor para que se conserve la referencia exacta para hacer comparaciones. Aunque debe hacer lo posible por obtener el </w:t>
      </w:r>
      <w:proofErr w:type="spellStart"/>
      <w:r w:rsidR="00EE581E">
        <w:rPr>
          <w:rFonts w:ascii="Google Sans Text" w:eastAsia="Google Sans Text" w:hAnsi="Google Sans Text" w:cs="Google Sans Text"/>
          <w:color w:val="1F1F1F"/>
        </w:rPr>
        <w:t>sku</w:t>
      </w:r>
      <w:proofErr w:type="spellEnd"/>
      <w:r w:rsidR="00EE581E">
        <w:rPr>
          <w:rFonts w:ascii="Google Sans Text" w:eastAsia="Google Sans Text" w:hAnsi="Google Sans Text" w:cs="Google Sans Text"/>
          <w:color w:val="1F1F1F"/>
        </w:rPr>
        <w:t xml:space="preserve"> para tener un valor llave del producto.</w:t>
      </w:r>
    </w:p>
    <w:p w14:paraId="00000014" w14:textId="77777777" w:rsidR="009736D2"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Mapeo de Categorías:</w:t>
      </w:r>
      <w:r>
        <w:rPr>
          <w:rFonts w:ascii="Google Sans Text" w:eastAsia="Google Sans Text" w:hAnsi="Google Sans Text" w:cs="Google Sans Text"/>
          <w:color w:val="1F1F1F"/>
        </w:rPr>
        <w:t xml:space="preserve"> La IA debe asignar el producto a una "Línea de Producto" de SAE basándose en el catálogo de categorías predefinido.</w:t>
      </w:r>
    </w:p>
    <w:p w14:paraId="00000015" w14:textId="77777777" w:rsidR="009736D2" w:rsidRDefault="00000000">
      <w:pPr>
        <w:pStyle w:val="Ttulo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RF5: Almacenamiento Local de Paso (</w:t>
      </w:r>
      <w:proofErr w:type="spellStart"/>
      <w:r>
        <w:rPr>
          <w:rFonts w:ascii="Google Sans" w:eastAsia="Google Sans" w:hAnsi="Google Sans" w:cs="Google Sans"/>
          <w:color w:val="1F1F1F"/>
        </w:rPr>
        <w:t>Staging</w:t>
      </w:r>
      <w:proofErr w:type="spellEnd"/>
      <w:r>
        <w:rPr>
          <w:rFonts w:ascii="Google Sans" w:eastAsia="Google Sans" w:hAnsi="Google Sans" w:cs="Google Sans"/>
          <w:color w:val="1F1F1F"/>
        </w:rPr>
        <w:t>)</w:t>
      </w:r>
    </w:p>
    <w:p w14:paraId="00000016" w14:textId="77777777" w:rsidR="009736D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Garantía de integridad de datos antes de la carga final.</w:t>
      </w:r>
    </w:p>
    <w:p w14:paraId="00000017" w14:textId="77777777" w:rsidR="009736D2"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bCs/>
          <w:color w:val="1F1F1F"/>
        </w:rPr>
        <w:t>Detalle:</w:t>
      </w:r>
      <w:r>
        <w:rPr>
          <w:rFonts w:ascii="Google Sans Text" w:eastAsia="Google Sans Text" w:hAnsi="Google Sans Text" w:cs="Google Sans Text"/>
          <w:color w:val="1F1F1F"/>
        </w:rPr>
        <w:t xml:space="preserve"> Toda la información extraída debe guardarse primero en una base de datos SQLite local.</w:t>
      </w:r>
    </w:p>
    <w:p w14:paraId="00000018" w14:textId="77777777" w:rsidR="009736D2"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Estado de Validación:</w:t>
      </w:r>
      <w:r>
        <w:rPr>
          <w:rFonts w:ascii="Google Sans Text" w:eastAsia="Google Sans Text" w:hAnsi="Google Sans Text" w:cs="Google Sans Text"/>
          <w:color w:val="1F1F1F"/>
        </w:rPr>
        <w:t xml:space="preserve"> Los productos permanecerán en estado "Pendiente" hasta que el sistema (o un humano) valide que la información es coherente.</w:t>
      </w:r>
    </w:p>
    <w:p w14:paraId="00000019" w14:textId="77777777" w:rsidR="009736D2" w:rsidRDefault="00000000">
      <w:pPr>
        <w:pStyle w:val="Ttulo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RF6: Integración con Aspel SAE (ODBC)</w:t>
      </w:r>
    </w:p>
    <w:p w14:paraId="0000001A" w14:textId="77777777" w:rsidR="009736D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Escritura y lectura directa en el ERP.</w:t>
      </w:r>
    </w:p>
    <w:p w14:paraId="0000001B" w14:textId="77777777" w:rsidR="009736D2"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color w:val="1F1F1F"/>
        </w:rPr>
        <w:t>Detalle:</w:t>
      </w:r>
      <w:r>
        <w:rPr>
          <w:rFonts w:ascii="Google Sans Text" w:eastAsia="Google Sans Text" w:hAnsi="Google Sans Text" w:cs="Google Sans Text"/>
          <w:color w:val="1F1F1F"/>
        </w:rPr>
        <w:t xml:space="preserve"> Actualización de la tabla INVE01 (descripciones, precios, existencias y campos libres) utilizando el </w:t>
      </w:r>
      <w:proofErr w:type="gramStart"/>
      <w:r>
        <w:rPr>
          <w:rFonts w:ascii="Google Sans Text" w:eastAsia="Google Sans Text" w:hAnsi="Google Sans Text" w:cs="Google Sans Text"/>
          <w:color w:val="1F1F1F"/>
        </w:rPr>
        <w:t>driver</w:t>
      </w:r>
      <w:proofErr w:type="gramEnd"/>
      <w:r>
        <w:rPr>
          <w:rFonts w:ascii="Google Sans Text" w:eastAsia="Google Sans Text" w:hAnsi="Google Sans Text" w:cs="Google Sans Text"/>
          <w:color w:val="1F1F1F"/>
        </w:rPr>
        <w:t xml:space="preserve"> ODBC de Firebird o SQL Server.</w:t>
      </w:r>
    </w:p>
    <w:p w14:paraId="0000001C" w14:textId="77777777" w:rsidR="009736D2"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Seguridad:</w:t>
      </w:r>
      <w:r>
        <w:rPr>
          <w:rFonts w:ascii="Google Sans Text" w:eastAsia="Google Sans Text" w:hAnsi="Google Sans Text" w:cs="Google Sans Text"/>
          <w:color w:val="1F1F1F"/>
        </w:rPr>
        <w:t xml:space="preserve"> El sistema debe verificar que la conexión sea estable antes de iniciar un proceso de actualización masiva.</w:t>
      </w:r>
    </w:p>
    <w:p w14:paraId="0000001D" w14:textId="77777777" w:rsidR="009736D2" w:rsidRDefault="00000000">
      <w:pPr>
        <w:pStyle w:val="Ttulo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 xml:space="preserve">RF7: Notificación Externa vía </w:t>
      </w:r>
      <w:proofErr w:type="spellStart"/>
      <w:r>
        <w:rPr>
          <w:rFonts w:ascii="Google Sans" w:eastAsia="Google Sans" w:hAnsi="Google Sans" w:cs="Google Sans"/>
          <w:color w:val="1F1F1F"/>
        </w:rPr>
        <w:t>Webhooks</w:t>
      </w:r>
      <w:proofErr w:type="spellEnd"/>
    </w:p>
    <w:p w14:paraId="0000001E" w14:textId="77777777" w:rsidR="009736D2"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Sincronización con la tienda en línea.</w:t>
      </w:r>
    </w:p>
    <w:p w14:paraId="0000001F" w14:textId="77777777" w:rsidR="009736D2"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Detalle:</w:t>
      </w:r>
      <w:r>
        <w:rPr>
          <w:rFonts w:ascii="Google Sans Text" w:eastAsia="Google Sans Text" w:hAnsi="Google Sans Text" w:cs="Google Sans Text"/>
          <w:color w:val="1F1F1F"/>
        </w:rPr>
        <w:t xml:space="preserve"> Tras cada cambio exitoso en SAE, el sistema debe disparar una petición HTTPS POST a la API de la tienda en línea con el SKU, precio, stock y estado de disponibilidad.</w:t>
      </w:r>
    </w:p>
    <w:p w14:paraId="00000020" w14:textId="77777777" w:rsidR="009736D2" w:rsidRDefault="00000000">
      <w:pPr>
        <w:pStyle w:val="Ttulo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3. Requerimientos No Funcionales (RNF)</w:t>
      </w:r>
    </w:p>
    <w:p w14:paraId="00000021" w14:textId="77777777" w:rsidR="009736D2"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RNF1: Seguridad Perimetral</w:t>
      </w:r>
    </w:p>
    <w:p w14:paraId="00000022" w14:textId="77777777" w:rsidR="009736D2"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Aislamiento:</w:t>
      </w:r>
      <w:r>
        <w:rPr>
          <w:rFonts w:ascii="Google Sans Text" w:eastAsia="Google Sans Text" w:hAnsi="Google Sans Text" w:cs="Google Sans Text"/>
          <w:color w:val="1F1F1F"/>
        </w:rPr>
        <w:t xml:space="preserve"> El sistema no debe exponer servicios hacia internet. Toda la comunicación con la IA y con la Tienda en Línea debe ser mediante peticiones salientes protegidas por TLS 1.2+.</w:t>
      </w:r>
    </w:p>
    <w:p w14:paraId="00000023" w14:textId="77777777" w:rsidR="009736D2" w:rsidRDefault="00000000">
      <w:pPr>
        <w:pStyle w:val="Ttulo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RNF2: Gestión de Errores y Reintentos</w:t>
      </w:r>
    </w:p>
    <w:p w14:paraId="00000024" w14:textId="77777777" w:rsidR="009736D2"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bCs/>
          <w:color w:val="1F1F1F"/>
        </w:rPr>
        <w:t>Resiliencia:</w:t>
      </w:r>
      <w:r>
        <w:rPr>
          <w:rFonts w:ascii="Google Sans Text" w:eastAsia="Google Sans Text" w:hAnsi="Google Sans Text" w:cs="Google Sans Text"/>
          <w:color w:val="1F1F1F"/>
        </w:rPr>
        <w:t xml:space="preserve"> Implementar políticas de reintento (</w:t>
      </w:r>
      <w:proofErr w:type="spellStart"/>
      <w:r>
        <w:rPr>
          <w:rFonts w:ascii="Google Sans Text" w:eastAsia="Google Sans Text" w:hAnsi="Google Sans Text" w:cs="Google Sans Text"/>
          <w:color w:val="1F1F1F"/>
        </w:rPr>
        <w:t>Exponential</w:t>
      </w:r>
      <w:proofErr w:type="spellEnd"/>
      <w:r>
        <w:rPr>
          <w:rFonts w:ascii="Google Sans Text" w:eastAsia="Google Sans Text" w:hAnsi="Google Sans Text" w:cs="Google Sans Text"/>
          <w:color w:val="1F1F1F"/>
        </w:rPr>
        <w:t xml:space="preserve"> Backoff) para el </w:t>
      </w:r>
      <w:proofErr w:type="spellStart"/>
      <w:r>
        <w:rPr>
          <w:rFonts w:ascii="Google Sans Text" w:eastAsia="Google Sans Text" w:hAnsi="Google Sans Text" w:cs="Google Sans Text"/>
          <w:color w:val="1F1F1F"/>
        </w:rPr>
        <w:t>scraping</w:t>
      </w:r>
      <w:proofErr w:type="spellEnd"/>
      <w:r>
        <w:rPr>
          <w:rFonts w:ascii="Google Sans Text" w:eastAsia="Google Sans Text" w:hAnsi="Google Sans Text" w:cs="Google Sans Text"/>
          <w:color w:val="1F1F1F"/>
        </w:rPr>
        <w:t xml:space="preserve"> y las llamadas a la API de IA en caso de fallos de red.</w:t>
      </w:r>
    </w:p>
    <w:p w14:paraId="00000025" w14:textId="77777777" w:rsidR="009736D2"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Logs:</w:t>
      </w:r>
      <w:r>
        <w:rPr>
          <w:rFonts w:ascii="Google Sans Text" w:eastAsia="Google Sans Text" w:hAnsi="Google Sans Text" w:cs="Google Sans Text"/>
          <w:color w:val="1F1F1F"/>
        </w:rPr>
        <w:t xml:space="preserve"> Registro detallado de cada paso en un archivo diario rotativo para depuración.</w:t>
      </w:r>
    </w:p>
    <w:p w14:paraId="00000026" w14:textId="77777777" w:rsidR="009736D2" w:rsidRDefault="00000000">
      <w:pPr>
        <w:pStyle w:val="Ttulo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lastRenderedPageBreak/>
        <w:t>RNF3: Eficiencia de Recursos</w:t>
      </w:r>
    </w:p>
    <w:p w14:paraId="00000027" w14:textId="77777777" w:rsidR="009736D2"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 xml:space="preserve">Modo </w:t>
      </w:r>
      <w:proofErr w:type="spellStart"/>
      <w:r>
        <w:rPr>
          <w:rFonts w:ascii="Google Sans Text" w:eastAsia="Google Sans Text" w:hAnsi="Google Sans Text" w:cs="Google Sans Text"/>
          <w:b/>
          <w:bCs/>
          <w:color w:val="1F1F1F"/>
        </w:rPr>
        <w:t>Headless</w:t>
      </w:r>
      <w:proofErr w:type="spellEnd"/>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Los navegadores de </w:t>
      </w:r>
      <w:proofErr w:type="spellStart"/>
      <w:r>
        <w:rPr>
          <w:rFonts w:ascii="Google Sans Text" w:eastAsia="Google Sans Text" w:hAnsi="Google Sans Text" w:cs="Google Sans Text"/>
          <w:color w:val="1F1F1F"/>
        </w:rPr>
        <w:t>scraping</w:t>
      </w:r>
      <w:proofErr w:type="spellEnd"/>
      <w:r>
        <w:rPr>
          <w:rFonts w:ascii="Google Sans Text" w:eastAsia="Google Sans Text" w:hAnsi="Google Sans Text" w:cs="Google Sans Text"/>
          <w:color w:val="1F1F1F"/>
        </w:rPr>
        <w:t xml:space="preserve"> deben correr sin interfaz gráfica para minimizar el impacto en la memoria RAM del servidor de SAE.</w:t>
      </w:r>
    </w:p>
    <w:p w14:paraId="00000028" w14:textId="77777777" w:rsidR="009736D2" w:rsidRDefault="00000000">
      <w:pPr>
        <w:pStyle w:val="Ttulo2"/>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4. Stack Tecnológico y Organización de Datos</w:t>
      </w:r>
    </w:p>
    <w:p w14:paraId="00000029" w14:textId="77777777" w:rsidR="009736D2" w:rsidRDefault="00000000">
      <w:pPr>
        <w:pStyle w:val="Ttulo3"/>
        <w:spacing w:before="0" w:after="120" w:line="275" w:lineRule="auto"/>
        <w:rPr>
          <w:rFonts w:ascii="Google Sans" w:eastAsia="Google Sans" w:hAnsi="Google Sans" w:cs="Google Sans"/>
          <w:color w:val="1F1F1F"/>
        </w:rPr>
      </w:pPr>
      <w:proofErr w:type="spellStart"/>
      <w:r>
        <w:rPr>
          <w:rFonts w:ascii="Google Sans" w:eastAsia="Google Sans" w:hAnsi="Google Sans" w:cs="Google Sans"/>
          <w:color w:val="1F1F1F"/>
        </w:rPr>
        <w:t>Frameworks</w:t>
      </w:r>
      <w:proofErr w:type="spellEnd"/>
      <w:r>
        <w:rPr>
          <w:rFonts w:ascii="Google Sans" w:eastAsia="Google Sans" w:hAnsi="Google Sans" w:cs="Google Sans"/>
          <w:color w:val="1F1F1F"/>
        </w:rPr>
        <w:t xml:space="preserve"> y Herramientas</w:t>
      </w:r>
    </w:p>
    <w:p w14:paraId="0000002A" w14:textId="77777777" w:rsidR="009736D2" w:rsidRDefault="00000000">
      <w:pPr>
        <w:numPr>
          <w:ilvl w:val="0"/>
          <w:numId w:val="11"/>
        </w:numPr>
        <w:pBdr>
          <w:top w:val="nil"/>
          <w:left w:val="nil"/>
          <w:bottom w:val="nil"/>
          <w:right w:val="nil"/>
          <w:between w:val="nil"/>
        </w:pBdr>
        <w:spacing w:line="275" w:lineRule="auto"/>
      </w:pPr>
      <w:proofErr w:type="spellStart"/>
      <w:r>
        <w:rPr>
          <w:rFonts w:ascii="Google Sans Text" w:eastAsia="Google Sans Text" w:hAnsi="Google Sans Text" w:cs="Google Sans Text"/>
          <w:b/>
          <w:bCs/>
          <w:color w:val="1F1F1F"/>
        </w:rPr>
        <w:t>Backend</w:t>
      </w:r>
      <w:proofErr w:type="spellEnd"/>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.NET 8/9 Worker Service (Servicio de Windows).</w:t>
      </w:r>
    </w:p>
    <w:p w14:paraId="0000002B" w14:textId="77777777" w:rsidR="009736D2" w:rsidRDefault="00000000">
      <w:pPr>
        <w:numPr>
          <w:ilvl w:val="0"/>
          <w:numId w:val="11"/>
        </w:numPr>
        <w:pBdr>
          <w:top w:val="nil"/>
          <w:left w:val="nil"/>
          <w:bottom w:val="nil"/>
          <w:right w:val="nil"/>
          <w:between w:val="nil"/>
        </w:pBdr>
        <w:spacing w:line="275" w:lineRule="auto"/>
      </w:pPr>
      <w:proofErr w:type="spellStart"/>
      <w:r>
        <w:rPr>
          <w:rFonts w:ascii="Google Sans Text" w:eastAsia="Google Sans Text" w:hAnsi="Google Sans Text" w:cs="Google Sans Text"/>
          <w:b/>
          <w:bCs/>
          <w:color w:val="1F1F1F"/>
        </w:rPr>
        <w:t>Scraping</w:t>
      </w:r>
      <w:proofErr w:type="spellEnd"/>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Playwright</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for</w:t>
      </w:r>
      <w:proofErr w:type="spellEnd"/>
      <w:r>
        <w:rPr>
          <w:rFonts w:ascii="Google Sans Text" w:eastAsia="Google Sans Text" w:hAnsi="Google Sans Text" w:cs="Google Sans Text"/>
          <w:color w:val="1F1F1F"/>
        </w:rPr>
        <w:t xml:space="preserve"> .NET.</w:t>
      </w:r>
    </w:p>
    <w:p w14:paraId="0000002C" w14:textId="77777777" w:rsidR="009736D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bCs/>
          <w:color w:val="1F1F1F"/>
        </w:rPr>
        <w:t>IA:</w:t>
      </w:r>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OpenAI</w:t>
      </w:r>
      <w:proofErr w:type="spellEnd"/>
      <w:r>
        <w:rPr>
          <w:rFonts w:ascii="Google Sans Text" w:eastAsia="Google Sans Text" w:hAnsi="Google Sans Text" w:cs="Google Sans Text"/>
          <w:color w:val="1F1F1F"/>
        </w:rPr>
        <w:t xml:space="preserve"> API SDK / </w:t>
      </w:r>
      <w:proofErr w:type="spellStart"/>
      <w:r>
        <w:rPr>
          <w:rFonts w:ascii="Google Sans Text" w:eastAsia="Google Sans Text" w:hAnsi="Google Sans Text" w:cs="Google Sans Text"/>
          <w:color w:val="1F1F1F"/>
        </w:rPr>
        <w:t>Semantic</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Kernel</w:t>
      </w:r>
      <w:proofErr w:type="spellEnd"/>
      <w:r>
        <w:rPr>
          <w:rFonts w:ascii="Google Sans Text" w:eastAsia="Google Sans Text" w:hAnsi="Google Sans Text" w:cs="Google Sans Text"/>
          <w:color w:val="1F1F1F"/>
        </w:rPr>
        <w:t>.</w:t>
      </w:r>
    </w:p>
    <w:p w14:paraId="0000002D" w14:textId="77777777" w:rsidR="009736D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bCs/>
          <w:color w:val="1F1F1F"/>
        </w:rPr>
        <w:t>Base de Datos Local:</w:t>
      </w:r>
      <w:r>
        <w:rPr>
          <w:rFonts w:ascii="Google Sans Text" w:eastAsia="Google Sans Text" w:hAnsi="Google Sans Text" w:cs="Google Sans Text"/>
          <w:color w:val="1F1F1F"/>
        </w:rPr>
        <w:t xml:space="preserve"> SQLite (Archivo </w:t>
      </w:r>
      <w:proofErr w:type="spellStart"/>
      <w:r>
        <w:rPr>
          <w:rFonts w:ascii="Google Sans Text" w:eastAsia="Google Sans Text" w:hAnsi="Google Sans Text" w:cs="Google Sans Text"/>
          <w:color w:val="1F1F1F"/>
        </w:rPr>
        <w:t>scrapsae_staging.db</w:t>
      </w:r>
      <w:proofErr w:type="spellEnd"/>
      <w:r>
        <w:rPr>
          <w:rFonts w:ascii="Google Sans Text" w:eastAsia="Google Sans Text" w:hAnsi="Google Sans Text" w:cs="Google Sans Text"/>
          <w:color w:val="1F1F1F"/>
        </w:rPr>
        <w:t>).</w:t>
      </w:r>
    </w:p>
    <w:p w14:paraId="0000002E" w14:textId="77777777" w:rsidR="009736D2"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bCs/>
          <w:color w:val="1F1F1F"/>
        </w:rPr>
        <w:t>Acceso a Datos:</w:t>
      </w:r>
      <w:r>
        <w:rPr>
          <w:rFonts w:ascii="Google Sans Text" w:eastAsia="Google Sans Text" w:hAnsi="Google Sans Text" w:cs="Google Sans Text"/>
          <w:color w:val="1F1F1F"/>
        </w:rPr>
        <w:t xml:space="preserve"> Dapper o </w:t>
      </w:r>
      <w:proofErr w:type="spellStart"/>
      <w:r>
        <w:rPr>
          <w:rFonts w:ascii="Google Sans Text" w:eastAsia="Google Sans Text" w:hAnsi="Google Sans Text" w:cs="Google Sans Text"/>
          <w:color w:val="1F1F1F"/>
        </w:rPr>
        <w:t>Entity</w:t>
      </w:r>
      <w:proofErr w:type="spellEnd"/>
      <w:r>
        <w:rPr>
          <w:rFonts w:ascii="Google Sans Text" w:eastAsia="Google Sans Text" w:hAnsi="Google Sans Text" w:cs="Google Sans Text"/>
          <w:color w:val="1F1F1F"/>
        </w:rPr>
        <w:t xml:space="preserve"> Framework Core (para SQLite) y </w:t>
      </w:r>
      <w:proofErr w:type="spellStart"/>
      <w:proofErr w:type="gramStart"/>
      <w:r>
        <w:rPr>
          <w:rFonts w:ascii="Google Sans Text" w:eastAsia="Google Sans Text" w:hAnsi="Google Sans Text" w:cs="Google Sans Text"/>
          <w:color w:val="1F1F1F"/>
        </w:rPr>
        <w:t>System.Data.Odbc</w:t>
      </w:r>
      <w:proofErr w:type="spellEnd"/>
      <w:proofErr w:type="gramEnd"/>
      <w:r>
        <w:rPr>
          <w:rFonts w:ascii="Google Sans Text" w:eastAsia="Google Sans Text" w:hAnsi="Google Sans Text" w:cs="Google Sans Text"/>
          <w:color w:val="1F1F1F"/>
        </w:rPr>
        <w:t xml:space="preserve"> (para SAE).</w:t>
      </w:r>
    </w:p>
    <w:p w14:paraId="0000002F" w14:textId="77777777" w:rsidR="009736D2" w:rsidRDefault="00000000">
      <w:pPr>
        <w:numPr>
          <w:ilvl w:val="0"/>
          <w:numId w:val="11"/>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bCs/>
          <w:color w:val="1F1F1F"/>
        </w:rPr>
        <w:t>Frontend</w:t>
      </w:r>
      <w:proofErr w:type="spellEnd"/>
      <w:r>
        <w:rPr>
          <w:rFonts w:ascii="Google Sans Text" w:eastAsia="Google Sans Text" w:hAnsi="Google Sans Text" w:cs="Google Sans Text"/>
          <w:b/>
          <w:bCs/>
          <w:color w:val="1F1F1F"/>
        </w:rPr>
        <w:t xml:space="preserve"> Local:</w:t>
      </w:r>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React</w:t>
      </w:r>
      <w:proofErr w:type="spellEnd"/>
      <w:r>
        <w:rPr>
          <w:rFonts w:ascii="Google Sans Text" w:eastAsia="Google Sans Text" w:hAnsi="Google Sans Text" w:cs="Google Sans Text"/>
          <w:color w:val="1F1F1F"/>
        </w:rPr>
        <w:t xml:space="preserve"> + Vite (</w:t>
      </w:r>
      <w:proofErr w:type="spellStart"/>
      <w:r>
        <w:rPr>
          <w:rFonts w:ascii="Google Sans Text" w:eastAsia="Google Sans Text" w:hAnsi="Google Sans Text" w:cs="Google Sans Text"/>
          <w:color w:val="1F1F1F"/>
        </w:rPr>
        <w:t>Dashboard</w:t>
      </w:r>
      <w:proofErr w:type="spellEnd"/>
      <w:r>
        <w:rPr>
          <w:rFonts w:ascii="Google Sans Text" w:eastAsia="Google Sans Text" w:hAnsi="Google Sans Text" w:cs="Google Sans Text"/>
          <w:color w:val="1F1F1F"/>
        </w:rPr>
        <w:t xml:space="preserve"> administrativo alojado localmente).</w:t>
      </w:r>
    </w:p>
    <w:p w14:paraId="00000030" w14:textId="77777777" w:rsidR="009736D2" w:rsidRDefault="00000000">
      <w:pPr>
        <w:pStyle w:val="Ttulo3"/>
        <w:spacing w:before="120" w:after="120" w:line="275" w:lineRule="auto"/>
        <w:rPr>
          <w:rFonts w:ascii="Google Sans" w:eastAsia="Google Sans" w:hAnsi="Google Sans" w:cs="Google Sans"/>
          <w:color w:val="1F1F1F"/>
        </w:rPr>
      </w:pPr>
      <w:r>
        <w:rPr>
          <w:rFonts w:ascii="Google Sans" w:eastAsia="Google Sans" w:hAnsi="Google Sans" w:cs="Google Sans"/>
          <w:color w:val="1F1F1F"/>
        </w:rPr>
        <w:t>Estructura de Datos (Organización)</w:t>
      </w:r>
    </w:p>
    <w:p w14:paraId="00000031" w14:textId="77777777" w:rsidR="009736D2" w:rsidRDefault="00000000">
      <w:pPr>
        <w:numPr>
          <w:ilvl w:val="0"/>
          <w:numId w:val="12"/>
        </w:numPr>
        <w:pBdr>
          <w:top w:val="nil"/>
          <w:left w:val="nil"/>
          <w:bottom w:val="nil"/>
          <w:right w:val="nil"/>
          <w:between w:val="nil"/>
        </w:pBdr>
        <w:spacing w:line="275" w:lineRule="auto"/>
      </w:pPr>
      <w:proofErr w:type="spellStart"/>
      <w:r>
        <w:rPr>
          <w:rFonts w:ascii="Google Sans Text" w:eastAsia="Google Sans Text" w:hAnsi="Google Sans Text" w:cs="Google Sans Text"/>
          <w:b/>
          <w:bCs/>
          <w:color w:val="1F1F1F"/>
        </w:rPr>
        <w:t>Config_Sites</w:t>
      </w:r>
      <w:proofErr w:type="spellEnd"/>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Almacena </w:t>
      </w:r>
      <w:proofErr w:type="spellStart"/>
      <w:r>
        <w:rPr>
          <w:rFonts w:ascii="Google Sans Text" w:eastAsia="Google Sans Text" w:hAnsi="Google Sans Text" w:cs="Google Sans Text"/>
          <w:color w:val="1F1F1F"/>
        </w:rPr>
        <w:t>URLs</w:t>
      </w:r>
      <w:proofErr w:type="spellEnd"/>
      <w:r>
        <w:rPr>
          <w:rFonts w:ascii="Google Sans Text" w:eastAsia="Google Sans Text" w:hAnsi="Google Sans Text" w:cs="Google Sans Text"/>
          <w:color w:val="1F1F1F"/>
        </w:rPr>
        <w:t xml:space="preserve">, horarios (Cron </w:t>
      </w:r>
      <w:proofErr w:type="spellStart"/>
      <w:r>
        <w:rPr>
          <w:rFonts w:ascii="Google Sans Text" w:eastAsia="Google Sans Text" w:hAnsi="Google Sans Text" w:cs="Google Sans Text"/>
          <w:color w:val="1F1F1F"/>
        </w:rPr>
        <w:t>expressions</w:t>
      </w:r>
      <w:proofErr w:type="spellEnd"/>
      <w:r>
        <w:rPr>
          <w:rFonts w:ascii="Google Sans Text" w:eastAsia="Google Sans Text" w:hAnsi="Google Sans Text" w:cs="Google Sans Text"/>
          <w:color w:val="1F1F1F"/>
        </w:rPr>
        <w:t>) y credenciales encriptadas.</w:t>
      </w:r>
    </w:p>
    <w:p w14:paraId="00000032" w14:textId="77777777" w:rsidR="009736D2" w:rsidRDefault="00000000">
      <w:pPr>
        <w:numPr>
          <w:ilvl w:val="0"/>
          <w:numId w:val="12"/>
        </w:numPr>
        <w:pBdr>
          <w:top w:val="nil"/>
          <w:left w:val="nil"/>
          <w:bottom w:val="nil"/>
          <w:right w:val="nil"/>
          <w:between w:val="nil"/>
        </w:pBdr>
        <w:spacing w:line="275" w:lineRule="auto"/>
      </w:pPr>
      <w:proofErr w:type="spellStart"/>
      <w:r>
        <w:rPr>
          <w:rFonts w:ascii="Google Sans Text" w:eastAsia="Google Sans Text" w:hAnsi="Google Sans Text" w:cs="Google Sans Text"/>
          <w:b/>
          <w:bCs/>
          <w:color w:val="1F1F1F"/>
        </w:rPr>
        <w:t>Staging_Products</w:t>
      </w:r>
      <w:proofErr w:type="spellEnd"/>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Tabla temporal con campos: </w:t>
      </w:r>
      <w:proofErr w:type="spellStart"/>
      <w:r>
        <w:rPr>
          <w:rFonts w:ascii="Google Sans Text" w:eastAsia="Google Sans Text" w:hAnsi="Google Sans Text" w:cs="Google Sans Text"/>
          <w:color w:val="1F1F1F"/>
        </w:rPr>
        <w:t>SKU_Source</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Raw_Data</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AI_Processed_JSON</w:t>
      </w:r>
      <w:proofErr w:type="spellEnd"/>
      <w:r>
        <w:rPr>
          <w:rFonts w:ascii="Google Sans Text" w:eastAsia="Google Sans Text" w:hAnsi="Google Sans Text" w:cs="Google Sans Text"/>
          <w:color w:val="1F1F1F"/>
        </w:rPr>
        <w:t xml:space="preserve">, </w:t>
      </w:r>
      <w:proofErr w:type="gramStart"/>
      <w:r>
        <w:rPr>
          <w:rFonts w:ascii="Google Sans Text" w:eastAsia="Google Sans Text" w:hAnsi="Google Sans Text" w:cs="Google Sans Text"/>
          <w:color w:val="1F1F1F"/>
        </w:rPr>
        <w:t>Status</w:t>
      </w:r>
      <w:proofErr w:type="gram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Pending</w:t>
      </w:r>
      <w:proofErr w:type="spellEnd"/>
      <w:r>
        <w:rPr>
          <w:rFonts w:ascii="Google Sans Text" w:eastAsia="Google Sans Text" w:hAnsi="Google Sans Text" w:cs="Google Sans Text"/>
          <w:color w:val="1F1F1F"/>
        </w:rPr>
        <w:t xml:space="preserve">, </w:t>
      </w:r>
      <w:proofErr w:type="spellStart"/>
      <w:r>
        <w:rPr>
          <w:rFonts w:ascii="Google Sans Text" w:eastAsia="Google Sans Text" w:hAnsi="Google Sans Text" w:cs="Google Sans Text"/>
          <w:color w:val="1F1F1F"/>
        </w:rPr>
        <w:t>Synced</w:t>
      </w:r>
      <w:proofErr w:type="spellEnd"/>
      <w:r>
        <w:rPr>
          <w:rFonts w:ascii="Google Sans Text" w:eastAsia="Google Sans Text" w:hAnsi="Google Sans Text" w:cs="Google Sans Text"/>
          <w:color w:val="1F1F1F"/>
        </w:rPr>
        <w:t>, Error).</w:t>
      </w:r>
    </w:p>
    <w:p w14:paraId="00000033" w14:textId="77777777" w:rsidR="009736D2" w:rsidRDefault="00000000">
      <w:pPr>
        <w:numPr>
          <w:ilvl w:val="0"/>
          <w:numId w:val="12"/>
        </w:numPr>
        <w:pBdr>
          <w:top w:val="nil"/>
          <w:left w:val="nil"/>
          <w:bottom w:val="nil"/>
          <w:right w:val="nil"/>
          <w:between w:val="nil"/>
        </w:pBdr>
        <w:spacing w:line="275" w:lineRule="auto"/>
      </w:pPr>
      <w:proofErr w:type="spellStart"/>
      <w:r>
        <w:rPr>
          <w:rFonts w:ascii="Google Sans Text" w:eastAsia="Google Sans Text" w:hAnsi="Google Sans Text" w:cs="Google Sans Text"/>
          <w:b/>
          <w:bCs/>
          <w:color w:val="1F1F1F"/>
        </w:rPr>
        <w:t>Category_Mapping</w:t>
      </w:r>
      <w:proofErr w:type="spellEnd"/>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Tabla que relaciona categorías de proveedores con claves de línea de SAE.</w:t>
      </w:r>
    </w:p>
    <w:p w14:paraId="00000034" w14:textId="77777777" w:rsidR="009736D2" w:rsidRDefault="00000000">
      <w:pPr>
        <w:numPr>
          <w:ilvl w:val="0"/>
          <w:numId w:val="12"/>
        </w:numPr>
        <w:pBdr>
          <w:top w:val="nil"/>
          <w:left w:val="nil"/>
          <w:bottom w:val="nil"/>
          <w:right w:val="nil"/>
          <w:between w:val="nil"/>
        </w:pBdr>
        <w:spacing w:after="120" w:line="275" w:lineRule="auto"/>
      </w:pPr>
      <w:proofErr w:type="spellStart"/>
      <w:r>
        <w:rPr>
          <w:rFonts w:ascii="Google Sans Text" w:eastAsia="Google Sans Text" w:hAnsi="Google Sans Text" w:cs="Google Sans Text"/>
          <w:b/>
          <w:bCs/>
          <w:color w:val="1F1F1F"/>
        </w:rPr>
        <w:t>Sync_Logs</w:t>
      </w:r>
      <w:proofErr w:type="spellEnd"/>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Historial de envíos de </w:t>
      </w:r>
      <w:proofErr w:type="spellStart"/>
      <w:r>
        <w:rPr>
          <w:rFonts w:ascii="Google Sans Text" w:eastAsia="Google Sans Text" w:hAnsi="Google Sans Text" w:cs="Google Sans Text"/>
          <w:color w:val="1F1F1F"/>
        </w:rPr>
        <w:t>Webhooks</w:t>
      </w:r>
      <w:proofErr w:type="spellEnd"/>
      <w:r>
        <w:rPr>
          <w:rFonts w:ascii="Google Sans Text" w:eastAsia="Google Sans Text" w:hAnsi="Google Sans Text" w:cs="Google Sans Text"/>
          <w:color w:val="1F1F1F"/>
        </w:rPr>
        <w:t xml:space="preserve"> y resultados de la sincronización.</w:t>
      </w:r>
    </w:p>
    <w:sectPr w:rsidR="009736D2">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Italic r:id="rId1" w:fontKey="{FF5E7D40-D1D5-4CC3-9C91-84262483F993}"/>
  </w:font>
  <w:font w:name="Google Sans">
    <w:charset w:val="00"/>
    <w:family w:val="auto"/>
    <w:pitch w:val="default"/>
    <w:embedBold r:id="rId2" w:fontKey="{25067DD1-5EA0-42D3-B3E6-27847CE9C4AF}"/>
  </w:font>
  <w:font w:name="Google Sans Text">
    <w:charset w:val="00"/>
    <w:family w:val="auto"/>
    <w:pitch w:val="default"/>
    <w:embedRegular r:id="rId3" w:fontKey="{35BF2B5A-2812-408D-9647-56D00D9E6D92}"/>
    <w:embedBold r:id="rId4" w:fontKey="{F4206734-3F6B-49F2-AE00-605AA493EB52}"/>
    <w:embedItalic r:id="rId5" w:fontKey="{12F2849E-4F74-4A10-A6BD-CEE5217DDE45}"/>
  </w:font>
  <w:font w:name="Calibri">
    <w:panose1 w:val="020F0502020204030204"/>
    <w:charset w:val="00"/>
    <w:family w:val="swiss"/>
    <w:pitch w:val="variable"/>
    <w:sig w:usb0="E4002EFF" w:usb1="C200247B" w:usb2="00000009" w:usb3="00000000" w:csb0="000001FF" w:csb1="00000000"/>
    <w:embedRegular r:id="rId6" w:fontKey="{73F928E6-D954-47E0-99C3-A4D503C5046F}"/>
  </w:font>
  <w:font w:name="Cambria">
    <w:panose1 w:val="02040503050406030204"/>
    <w:charset w:val="00"/>
    <w:family w:val="roman"/>
    <w:pitch w:val="variable"/>
    <w:sig w:usb0="E00006FF" w:usb1="420024FF" w:usb2="02000000" w:usb3="00000000" w:csb0="0000019F" w:csb1="00000000"/>
    <w:embedRegular r:id="rId7" w:fontKey="{80A5652A-8395-4FBC-AC76-C0B658106B5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095837"/>
    <w:multiLevelType w:val="multilevel"/>
    <w:tmpl w:val="030AF5B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9343BEF"/>
    <w:multiLevelType w:val="multilevel"/>
    <w:tmpl w:val="E896599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1EB65F8C"/>
    <w:multiLevelType w:val="multilevel"/>
    <w:tmpl w:val="6BE825A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20C30841"/>
    <w:multiLevelType w:val="multilevel"/>
    <w:tmpl w:val="988A83F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21480862"/>
    <w:multiLevelType w:val="multilevel"/>
    <w:tmpl w:val="6F300FF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2BE0649D"/>
    <w:multiLevelType w:val="multilevel"/>
    <w:tmpl w:val="72405E0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2CFF66A6"/>
    <w:multiLevelType w:val="multilevel"/>
    <w:tmpl w:val="82A2207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40FF4774"/>
    <w:multiLevelType w:val="multilevel"/>
    <w:tmpl w:val="E13A1C9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416A42DC"/>
    <w:multiLevelType w:val="multilevel"/>
    <w:tmpl w:val="43CC5C0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459A6EE8"/>
    <w:multiLevelType w:val="multilevel"/>
    <w:tmpl w:val="0792A59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721E420D"/>
    <w:multiLevelType w:val="multilevel"/>
    <w:tmpl w:val="4E7AED4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796A1E8E"/>
    <w:multiLevelType w:val="multilevel"/>
    <w:tmpl w:val="AD38EE2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2090231308">
    <w:abstractNumId w:val="8"/>
  </w:num>
  <w:num w:numId="2" w16cid:durableId="1547570511">
    <w:abstractNumId w:val="11"/>
  </w:num>
  <w:num w:numId="3" w16cid:durableId="1338264181">
    <w:abstractNumId w:val="0"/>
  </w:num>
  <w:num w:numId="4" w16cid:durableId="721901874">
    <w:abstractNumId w:val="9"/>
  </w:num>
  <w:num w:numId="5" w16cid:durableId="415131167">
    <w:abstractNumId w:val="10"/>
  </w:num>
  <w:num w:numId="6" w16cid:durableId="341973260">
    <w:abstractNumId w:val="1"/>
  </w:num>
  <w:num w:numId="7" w16cid:durableId="1060984141">
    <w:abstractNumId w:val="4"/>
  </w:num>
  <w:num w:numId="8" w16cid:durableId="1502966475">
    <w:abstractNumId w:val="6"/>
  </w:num>
  <w:num w:numId="9" w16cid:durableId="1332951704">
    <w:abstractNumId w:val="2"/>
  </w:num>
  <w:num w:numId="10" w16cid:durableId="730885788">
    <w:abstractNumId w:val="3"/>
  </w:num>
  <w:num w:numId="11" w16cid:durableId="1163012436">
    <w:abstractNumId w:val="5"/>
  </w:num>
  <w:num w:numId="12" w16cid:durableId="107747916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36D2"/>
    <w:rsid w:val="00557D10"/>
    <w:rsid w:val="009736D2"/>
    <w:rsid w:val="00E90DBD"/>
    <w:rsid w:val="00EE581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51FAD"/>
  <w15:docId w15:val="{3BEB0622-1A22-46D8-8B7C-8FAD437EF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MX" w:eastAsia="es-MX"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Ttulo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Ttulo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Ttulo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Pages>
  <Words>770</Words>
  <Characters>4236</Characters>
  <Application>Microsoft Office Word</Application>
  <DocSecurity>0</DocSecurity>
  <Lines>35</Lines>
  <Paragraphs>9</Paragraphs>
  <ScaleCrop>false</ScaleCrop>
  <Company/>
  <LinksUpToDate>false</LinksUpToDate>
  <CharactersWithSpaces>4997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Oscar Flores González</dc:creator>
  <cp:lastModifiedBy>Oscar Flores González</cp:lastModifiedBy>
  <cp:revision>2</cp:revision>
  <dcterms:created xsi:type="dcterms:W3CDTF">2026-01-07T08:59:00Z</dcterms:created>
  <dcterms:modified xsi:type="dcterms:W3CDTF">2026-01-07T08:59:00Z</dcterms:modified>
</cp:coreProperties>
</file>